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2BF23" w14:textId="77777777" w:rsidR="00F66A18" w:rsidRDefault="00F66A18" w:rsidP="00F66A18">
      <w:pPr>
        <w:jc w:val="center"/>
        <w:rPr>
          <w:rFonts w:ascii="Assistant ExtraBold" w:hAnsi="Assistant ExtraBold" w:cs="Assistant ExtraBold"/>
          <w:color w:val="1B2936"/>
          <w:sz w:val="36"/>
          <w:szCs w:val="36"/>
          <w:u w:val="thick" w:color="4EC3CC"/>
          <w:rtl/>
        </w:rPr>
      </w:pPr>
      <w:r>
        <w:rPr>
          <w:rFonts w:ascii="Assistant ExtraBold" w:hAnsi="Assistant ExtraBold" w:cs="Assistant ExtraBold" w:hint="cs"/>
          <w:color w:val="1B2936"/>
          <w:sz w:val="36"/>
          <w:szCs w:val="36"/>
          <w:u w:val="thick" w:color="4EC3CC"/>
          <w:rtl/>
        </w:rPr>
        <w:t>כתב התחייבות בגין שמירת סודיות</w:t>
      </w:r>
    </w:p>
    <w:p w14:paraId="3CCB861F" w14:textId="77777777" w:rsidR="00F66A18" w:rsidRDefault="00F66A18" w:rsidP="00F66A18">
      <w:pPr>
        <w:rPr>
          <w:rtl/>
        </w:rPr>
      </w:pPr>
      <w:r>
        <w:rPr>
          <w:rFonts w:hint="cs"/>
          <w:rtl/>
        </w:rPr>
        <w:t>חברת נטו תכנון פיננסי מצהירים ומתחייבים לשמירת סודיות כלפי:</w:t>
      </w:r>
    </w:p>
    <w:p w14:paraId="66E51605" w14:textId="77777777" w:rsidR="00F66A18" w:rsidRDefault="00F66A18" w:rsidP="00F66A18">
      <w:pPr>
        <w:rPr>
          <w:rtl/>
        </w:rPr>
      </w:pPr>
    </w:p>
    <w:p w14:paraId="7D8AB7F2" w14:textId="77777777" w:rsidR="00F66A18" w:rsidRDefault="00F66A18" w:rsidP="00F66A18">
      <w:pPr>
        <w:rPr>
          <w:rtl/>
        </w:rPr>
      </w:pPr>
      <w:r>
        <w:rPr>
          <w:rFonts w:hint="cs"/>
          <w:rtl/>
        </w:rPr>
        <w:t xml:space="preserve">להלן ( ״הלקוח״) כי כל המידע שיימסר בנושא הפנסיוני ( קופות גמל, קרנות השתלמות, ביטוח מנהלים) </w:t>
      </w:r>
    </w:p>
    <w:p w14:paraId="4DBFC1F7" w14:textId="77777777" w:rsidR="00F66A18" w:rsidRDefault="00F66A18" w:rsidP="00F66A18">
      <w:pPr>
        <w:rPr>
          <w:rtl/>
        </w:rPr>
      </w:pPr>
      <w:r>
        <w:rPr>
          <w:rFonts w:hint="cs"/>
          <w:rtl/>
        </w:rPr>
        <w:t>ופיננסים ( תיקי ניירות ערך או כל סוג השקעה ( להלן ״מידע״ ) אקיים את האמור להלן:</w:t>
      </w:r>
    </w:p>
    <w:p w14:paraId="5080EEBB" w14:textId="77777777" w:rsidR="00F66A18" w:rsidRDefault="00F66A18" w:rsidP="00F66A18">
      <w:pPr>
        <w:rPr>
          <w:rtl/>
        </w:rPr>
      </w:pPr>
    </w:p>
    <w:p w14:paraId="7D535924" w14:textId="77777777" w:rsidR="00F66A18" w:rsidRDefault="00F66A18" w:rsidP="00F66A18">
      <w:pPr>
        <w:rPr>
          <w:rtl/>
        </w:rPr>
      </w:pPr>
      <w:r>
        <w:rPr>
          <w:rFonts w:hint="cs"/>
          <w:rtl/>
        </w:rPr>
        <w:t xml:space="preserve">1 א </w:t>
      </w:r>
      <w:r>
        <w:rPr>
          <w:rtl/>
        </w:rPr>
        <w:t>–</w:t>
      </w:r>
      <w:r>
        <w:rPr>
          <w:rFonts w:hint="cs"/>
          <w:rtl/>
        </w:rPr>
        <w:t xml:space="preserve"> ״המידע הסודי״ </w:t>
      </w:r>
      <w:r>
        <w:rPr>
          <w:rtl/>
        </w:rPr>
        <w:t>–</w:t>
      </w:r>
      <w:r>
        <w:rPr>
          <w:rFonts w:hint="cs"/>
          <w:rtl/>
        </w:rPr>
        <w:t xml:space="preserve"> מסמכים בנוגע לנתונים פיננסים השייכים ללקוח, הנוגעים לו באופן ישיר, אשר יגיעו לידיעתנו, כדרך אגב מתן שירות.</w:t>
      </w:r>
    </w:p>
    <w:p w14:paraId="018FB8C9" w14:textId="77777777" w:rsidR="00F66A18" w:rsidRDefault="00F66A18" w:rsidP="00F66A18">
      <w:pPr>
        <w:rPr>
          <w:rtl/>
        </w:rPr>
      </w:pPr>
      <w:r>
        <w:rPr>
          <w:rFonts w:hint="cs"/>
          <w:rtl/>
        </w:rPr>
        <w:t xml:space="preserve">1 ב </w:t>
      </w:r>
      <w:r>
        <w:rPr>
          <w:rtl/>
        </w:rPr>
        <w:t>–</w:t>
      </w:r>
      <w:r>
        <w:rPr>
          <w:rFonts w:hint="cs"/>
          <w:rtl/>
        </w:rPr>
        <w:t xml:space="preserve"> על אף האמור בסעיף קטן א׳ , מוסכם כי התחייבותנו לא תחול לגבי מידע שהינו בגדר נחלת הכלל ו/או יהפוך לנחלת הכלל במהלך תוקפה של התחייבות זו ו/או שהלקוח מסרו לאחרים, או מידע שחובה עלינו למסור לפי הוראות כל דין או לפי דרישת הלקוח ( כגון בייפוי כוח )</w:t>
      </w:r>
    </w:p>
    <w:p w14:paraId="01B0B07E" w14:textId="77777777" w:rsidR="00F66A18" w:rsidRDefault="00F66A18" w:rsidP="00F66A18">
      <w:pPr>
        <w:rPr>
          <w:rtl/>
        </w:rPr>
      </w:pPr>
      <w:r>
        <w:rPr>
          <w:rFonts w:hint="cs"/>
          <w:rtl/>
        </w:rPr>
        <w:t xml:space="preserve">2 </w:t>
      </w:r>
      <w:r>
        <w:rPr>
          <w:rtl/>
        </w:rPr>
        <w:t>–</w:t>
      </w:r>
      <w:r>
        <w:rPr>
          <w:rFonts w:hint="cs"/>
          <w:rtl/>
        </w:rPr>
        <w:t xml:space="preserve"> מטרת השימוש </w:t>
      </w:r>
      <w:r>
        <w:rPr>
          <w:rtl/>
        </w:rPr>
        <w:t>–</w:t>
      </w:r>
      <w:r>
        <w:rPr>
          <w:rFonts w:hint="cs"/>
          <w:rtl/>
        </w:rPr>
        <w:t xml:space="preserve"> שיווק פנסיוני ו/או החזרי מס ו/או ניהול סיכונים ( ביטוחים) או כל עניין אחר בגינו פנה הלקוח אלינו</w:t>
      </w:r>
    </w:p>
    <w:p w14:paraId="726F9176" w14:textId="77777777" w:rsidR="00F66A18" w:rsidRPr="00EC4B8A" w:rsidRDefault="00F66A18" w:rsidP="00F66A18">
      <w:pPr>
        <w:rPr>
          <w:rtl/>
        </w:rPr>
      </w:pPr>
      <w:r w:rsidRPr="00EC4B8A">
        <w:rPr>
          <w:rFonts w:hint="cs"/>
          <w:rtl/>
        </w:rPr>
        <w:t xml:space="preserve">3 </w:t>
      </w:r>
      <w:r w:rsidRPr="00EC4B8A">
        <w:rPr>
          <w:rtl/>
        </w:rPr>
        <w:t>–</w:t>
      </w:r>
      <w:r w:rsidRPr="00EC4B8A">
        <w:rPr>
          <w:rFonts w:hint="cs"/>
          <w:rtl/>
        </w:rPr>
        <w:t xml:space="preserve"> פרט לשימו</w:t>
      </w:r>
      <w:r w:rsidRPr="00EC4B8A">
        <w:rPr>
          <w:rFonts w:hint="eastAsia"/>
          <w:rtl/>
        </w:rPr>
        <w:t>ש</w:t>
      </w:r>
      <w:r w:rsidRPr="00EC4B8A">
        <w:rPr>
          <w:rFonts w:hint="cs"/>
          <w:rtl/>
        </w:rPr>
        <w:t xml:space="preserve"> כאמור בסעיף 2 לעיל , לא יעשה שימוש במידע לשום מטרה שהיא, המידע ישמר בסודיות מלאה , לא אגלה אותו, לא תתאפשר גישה אליו ו/או לא יימסר לידי אדם ו/או גוף , וכן לא יועתק ו/או ישונה המידע , והכל בין </w:t>
      </w:r>
      <w:proofErr w:type="spellStart"/>
      <w:r w:rsidRPr="00EC4B8A">
        <w:rPr>
          <w:rFonts w:hint="cs"/>
          <w:rtl/>
        </w:rPr>
        <w:t>בין</w:t>
      </w:r>
      <w:proofErr w:type="spellEnd"/>
      <w:r w:rsidRPr="00EC4B8A">
        <w:rPr>
          <w:rFonts w:hint="cs"/>
          <w:rtl/>
        </w:rPr>
        <w:t xml:space="preserve"> באמצעות עובדי הסוכנות, גוף אחר בשליטתנו ו/או בחזקנו.</w:t>
      </w:r>
    </w:p>
    <w:p w14:paraId="3D2C5057" w14:textId="77777777" w:rsidR="00F66A18" w:rsidRPr="00EC4B8A" w:rsidRDefault="00F66A18" w:rsidP="00F66A18">
      <w:pPr>
        <w:rPr>
          <w:rtl/>
        </w:rPr>
      </w:pPr>
      <w:r w:rsidRPr="00EC4B8A">
        <w:rPr>
          <w:rFonts w:hint="cs"/>
          <w:rtl/>
        </w:rPr>
        <w:t xml:space="preserve">4 </w:t>
      </w:r>
      <w:r w:rsidRPr="00EC4B8A">
        <w:rPr>
          <w:rtl/>
        </w:rPr>
        <w:t>–</w:t>
      </w:r>
      <w:r w:rsidRPr="00EC4B8A">
        <w:rPr>
          <w:rFonts w:hint="cs"/>
          <w:rtl/>
        </w:rPr>
        <w:t xml:space="preserve"> המידע הסודי יישא</w:t>
      </w:r>
      <w:r w:rsidRPr="00EC4B8A">
        <w:rPr>
          <w:rFonts w:hint="eastAsia"/>
          <w:rtl/>
        </w:rPr>
        <w:t>ר</w:t>
      </w:r>
      <w:r w:rsidRPr="00EC4B8A">
        <w:rPr>
          <w:rFonts w:hint="cs"/>
          <w:rtl/>
        </w:rPr>
        <w:t xml:space="preserve"> בגדר סודי באותה מידת זהירות שבהם שומר עליו הלקוח, תוך נקיטת אמצעי אבטחה ככל שנוכל למניעת גילויו</w:t>
      </w:r>
    </w:p>
    <w:p w14:paraId="6812FD7C" w14:textId="77777777" w:rsidR="00F66A18" w:rsidRPr="00EC4B8A" w:rsidRDefault="00F66A18" w:rsidP="00F66A18">
      <w:pPr>
        <w:rPr>
          <w:rtl/>
        </w:rPr>
      </w:pPr>
      <w:r w:rsidRPr="00EC4B8A">
        <w:rPr>
          <w:rFonts w:hint="cs"/>
          <w:rtl/>
        </w:rPr>
        <w:t xml:space="preserve">5 </w:t>
      </w:r>
      <w:r w:rsidRPr="00EC4B8A">
        <w:rPr>
          <w:rtl/>
        </w:rPr>
        <w:t>–</w:t>
      </w:r>
      <w:r w:rsidRPr="00EC4B8A">
        <w:rPr>
          <w:rFonts w:hint="cs"/>
          <w:rtl/>
        </w:rPr>
        <w:t xml:space="preserve"> התחייבותנו הנ״ל תהיה תקפה, בין שהמידע הסודי הגיע לידיעתנו כתוצאה ממסירתו של הלקוח אותו אלינו, ובין אם מידע זה נמסר לנו ע״י בתי ההשקעות.</w:t>
      </w:r>
    </w:p>
    <w:p w14:paraId="3B935CC2" w14:textId="77777777" w:rsidR="00F66A18" w:rsidRPr="00EC4B8A" w:rsidRDefault="00F66A18" w:rsidP="00F66A18">
      <w:pPr>
        <w:rPr>
          <w:rtl/>
        </w:rPr>
      </w:pPr>
      <w:r w:rsidRPr="00EC4B8A">
        <w:rPr>
          <w:rFonts w:hint="cs"/>
          <w:rtl/>
        </w:rPr>
        <w:t xml:space="preserve">6 </w:t>
      </w:r>
      <w:r w:rsidRPr="00EC4B8A">
        <w:rPr>
          <w:rtl/>
        </w:rPr>
        <w:t>–</w:t>
      </w:r>
      <w:r w:rsidRPr="00EC4B8A">
        <w:rPr>
          <w:rFonts w:hint="cs"/>
          <w:rtl/>
        </w:rPr>
        <w:t xml:space="preserve"> אנו מתחייבים להשמיד או למסור ללקוח בלי רישום מכל סוג שהוא, בין בכתב או בדפוס, בין בסרט מגנטי, בין בדיסקט, תקליטור ובין בכל צורה ומדיה אחרת מסמך, מוצר ו/או העתק שלהם, שיוצרו או נמסרו לצורך השימוש המורשה וזאת לדרישתו של הלקוח.</w:t>
      </w:r>
    </w:p>
    <w:p w14:paraId="1F5A48BC" w14:textId="77777777" w:rsidR="00F66A18" w:rsidRPr="00EC4B8A" w:rsidRDefault="00F66A18" w:rsidP="00F66A18">
      <w:pPr>
        <w:rPr>
          <w:rtl/>
        </w:rPr>
      </w:pPr>
    </w:p>
    <w:p w14:paraId="65A507FF" w14:textId="77777777" w:rsidR="00F66A18" w:rsidRPr="00EC4B8A" w:rsidRDefault="00F66A18" w:rsidP="00F66A18">
      <w:pPr>
        <w:rPr>
          <w:rtl/>
        </w:rPr>
      </w:pPr>
      <w:r w:rsidRPr="00EC4B8A">
        <w:rPr>
          <w:rFonts w:hint="cs"/>
          <w:rtl/>
        </w:rPr>
        <w:t xml:space="preserve">שם החברה נטו משווקים פיננסים סוכנות לביטוח פנסיוני בע״מ ח.פ 513210674 ספיר 7 חיפה </w:t>
      </w:r>
    </w:p>
    <w:p w14:paraId="61D64655" w14:textId="77777777" w:rsidR="0066355B" w:rsidRDefault="0066355B"/>
    <w:sectPr w:rsidR="006635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ssistant ExtraBold">
    <w:panose1 w:val="00000000000000000000"/>
    <w:charset w:val="B1"/>
    <w:family w:val="auto"/>
    <w:pitch w:val="variable"/>
    <w:sig w:usb0="A00008FF" w:usb1="4000204B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A18"/>
    <w:rsid w:val="0066355B"/>
    <w:rsid w:val="00F6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AC462"/>
  <w15:chartTrackingRefBased/>
  <w15:docId w15:val="{877E9364-1452-4CC4-BEAF-57D16ABD1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A18"/>
    <w:pPr>
      <w:bidi/>
    </w:pPr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eden grosanu</dc:creator>
  <cp:keywords/>
  <dc:description/>
  <cp:lastModifiedBy>eden grosanu</cp:lastModifiedBy>
  <cp:revision>1</cp:revision>
  <dcterms:created xsi:type="dcterms:W3CDTF">2024-02-11T14:41:00Z</dcterms:created>
  <dcterms:modified xsi:type="dcterms:W3CDTF">2024-02-11T14:42:00Z</dcterms:modified>
</cp:coreProperties>
</file>